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50" w:rsidRDefault="0059051E" w:rsidP="001B68C9">
      <w:pPr>
        <w:pStyle w:val="BodyText"/>
        <w:ind w:left="540" w:right="392"/>
        <w:rPr>
          <w:rFonts w:ascii="Trebuchet MS" w:hAnsi="Trebuchet MS" w:cs="Courier New"/>
          <w:color w:val="000000"/>
          <w:sz w:val="22"/>
          <w:szCs w:val="22"/>
        </w:rPr>
      </w:pPr>
      <w:r>
        <w:rPr>
          <w:rFonts w:ascii="Trebuchet MS" w:hAnsi="Trebuchet MS" w:cs="Courier New"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-209550</wp:posOffset>
            </wp:positionV>
            <wp:extent cx="2508885" cy="866775"/>
            <wp:effectExtent l="19050" t="0" r="5715" b="0"/>
            <wp:wrapTight wrapText="bothSides">
              <wp:wrapPolygon edited="0">
                <wp:start x="-164" y="0"/>
                <wp:lineTo x="-164" y="21363"/>
                <wp:lineTo x="21649" y="21363"/>
                <wp:lineTo x="21649" y="0"/>
                <wp:lineTo x="-164" y="0"/>
              </wp:wrapPolygon>
            </wp:wrapTight>
            <wp:docPr id="1" name="Picture 2" descr="G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F50" w:rsidRPr="001B68C9" w:rsidRDefault="00AF1995" w:rsidP="00FC479E">
      <w:pPr>
        <w:pStyle w:val="BodyText"/>
        <w:rPr>
          <w:rFonts w:asciiTheme="minorHAnsi" w:hAnsiTheme="minorHAnsi"/>
          <w:b/>
          <w:i/>
          <w:color w:val="1F497D" w:themeColor="text2"/>
          <w:sz w:val="52"/>
          <w:szCs w:val="52"/>
        </w:rPr>
      </w:pPr>
      <w:r w:rsidRPr="00AF1995">
        <w:rPr>
          <w:rFonts w:asciiTheme="minorHAnsi" w:hAnsiTheme="minorHAnsi"/>
          <w:b/>
          <w:i/>
          <w:noProof/>
          <w:color w:val="1F497D" w:themeColor="text2"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5pt;margin-top:38.8pt;width:526.5pt;height:0;z-index:251668480" o:connectortype="straight" strokecolor="#92d050" strokeweight="5pt">
            <v:shadow type="perspective" color="#622423 [1605]" opacity=".5" offset="1pt" offset2="-1pt"/>
          </v:shape>
        </w:pict>
      </w:r>
    </w:p>
    <w:p w:rsidR="00FC479E" w:rsidRPr="00FC479E" w:rsidRDefault="00FC479E" w:rsidP="00FC479E">
      <w:pPr>
        <w:pStyle w:val="BodyText"/>
        <w:contextualSpacing/>
        <w:jc w:val="center"/>
        <w:rPr>
          <w:rFonts w:asciiTheme="minorHAnsi" w:hAnsiTheme="minorHAnsi" w:cs="Tahoma"/>
          <w:b/>
          <w:i/>
          <w:color w:val="1F497D" w:themeColor="text2"/>
          <w:sz w:val="56"/>
          <w:szCs w:val="56"/>
        </w:rPr>
      </w:pPr>
      <w:r>
        <w:rPr>
          <w:rFonts w:asciiTheme="minorHAnsi" w:hAnsiTheme="minorHAnsi" w:cs="Tahoma"/>
          <w:b/>
          <w:i/>
          <w:color w:val="1F497D" w:themeColor="text2"/>
          <w:sz w:val="56"/>
          <w:szCs w:val="56"/>
        </w:rPr>
        <w:t>Pranešimas</w:t>
      </w:r>
    </w:p>
    <w:p w:rsidR="005E0C3C" w:rsidRPr="00520C38" w:rsidRDefault="002E2F50" w:rsidP="001B68C9">
      <w:pPr>
        <w:pStyle w:val="BodyText"/>
        <w:contextualSpacing/>
        <w:jc w:val="center"/>
        <w:rPr>
          <w:rFonts w:asciiTheme="minorHAnsi" w:hAnsiTheme="minorHAnsi" w:cs="Courier New"/>
          <w:b/>
          <w:color w:val="1F497D" w:themeColor="text2"/>
          <w:sz w:val="28"/>
          <w:szCs w:val="22"/>
        </w:rPr>
      </w:pPr>
      <w:r>
        <w:rPr>
          <w:rFonts w:asciiTheme="minorHAnsi" w:hAnsiTheme="minorHAnsi" w:cs="Tahoma"/>
          <w:b/>
          <w:i/>
          <w:color w:val="1F497D" w:themeColor="text2"/>
          <w:sz w:val="28"/>
          <w:szCs w:val="28"/>
        </w:rPr>
        <w:t>D</w:t>
      </w:r>
      <w:r w:rsidRPr="002E2F50">
        <w:rPr>
          <w:rFonts w:asciiTheme="minorHAnsi" w:hAnsiTheme="minorHAnsi" w:cs="Tahoma"/>
          <w:b/>
          <w:i/>
          <w:color w:val="1F497D" w:themeColor="text2"/>
          <w:sz w:val="28"/>
          <w:szCs w:val="28"/>
        </w:rPr>
        <w:t>ĖL ELEKTROS IR ELEKTRONINĖS ĮRANGOS ATLIEKŲ TVARKYMO ORGANIZAVIMO</w:t>
      </w:r>
      <w:r w:rsidRPr="002E2F50">
        <w:rPr>
          <w:rFonts w:asciiTheme="minorHAnsi" w:hAnsiTheme="minorHAnsi" w:cs="Tahoma"/>
          <w:b/>
          <w:i/>
          <w:color w:val="1F497D" w:themeColor="text2"/>
          <w:sz w:val="56"/>
          <w:szCs w:val="80"/>
        </w:rPr>
        <w:t xml:space="preserve"> </w:t>
      </w:r>
    </w:p>
    <w:p w:rsidR="00BD67BD" w:rsidRPr="00592E54" w:rsidRDefault="002E2F50" w:rsidP="00592E54">
      <w:pPr>
        <w:ind w:left="540"/>
        <w:rPr>
          <w:rFonts w:asciiTheme="minorHAnsi" w:hAnsiTheme="minorHAnsi"/>
          <w:b/>
          <w:i/>
          <w:color w:val="1F497D" w:themeColor="text2"/>
        </w:rPr>
      </w:pPr>
      <w:r>
        <w:rPr>
          <w:rFonts w:asciiTheme="minorHAnsi" w:hAnsiTheme="minorHAnsi"/>
          <w:b/>
          <w:color w:val="1F497D" w:themeColor="text2"/>
          <w:u w:val="single"/>
        </w:rPr>
        <w:t>Pranešimas</w:t>
      </w:r>
      <w:r w:rsidR="00592E54" w:rsidRPr="00592E54">
        <w:rPr>
          <w:rFonts w:asciiTheme="minorHAnsi" w:hAnsiTheme="minorHAnsi"/>
          <w:b/>
          <w:color w:val="1F497D" w:themeColor="text2"/>
          <w:u w:val="single"/>
        </w:rPr>
        <w:t xml:space="preserve"> </w:t>
      </w:r>
      <w:r w:rsidR="00BD67BD" w:rsidRPr="00592E54">
        <w:rPr>
          <w:rFonts w:asciiTheme="minorHAnsi" w:hAnsiTheme="minorHAnsi"/>
          <w:b/>
          <w:color w:val="1F497D" w:themeColor="text2"/>
          <w:u w:val="single"/>
        </w:rPr>
        <w:t>skirtas</w:t>
      </w:r>
      <w:r w:rsidR="00592E54" w:rsidRPr="00592E54">
        <w:rPr>
          <w:rFonts w:asciiTheme="minorHAnsi" w:hAnsiTheme="minorHAnsi"/>
          <w:b/>
          <w:color w:val="1F497D" w:themeColor="text2"/>
          <w:u w:val="single"/>
        </w:rPr>
        <w:t>:</w:t>
      </w:r>
      <w:r w:rsidR="00BD67BD" w:rsidRPr="00592E54"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  <w:b/>
          <w:i/>
          <w:color w:val="1F497D" w:themeColor="text2"/>
        </w:rPr>
        <w:t>Elektros ir elektroninės įrangos gamintojams ir importuotojams</w:t>
      </w:r>
    </w:p>
    <w:p w:rsidR="00F32665" w:rsidRDefault="00F32665" w:rsidP="0009027F">
      <w:pPr>
        <w:jc w:val="both"/>
        <w:rPr>
          <w:b/>
          <w:color w:val="000000"/>
          <w:sz w:val="22"/>
          <w:szCs w:val="22"/>
        </w:rPr>
      </w:pPr>
    </w:p>
    <w:p w:rsidR="00500ED6" w:rsidRDefault="00500ED6" w:rsidP="00500ED6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500ED6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Gamintojų ir Importuotojų Asociacija</w:t>
      </w:r>
      <w:r w:rsidRPr="00500ED6">
        <w:rPr>
          <w:rFonts w:asciiTheme="minorHAnsi" w:hAnsiTheme="minorHAnsi"/>
          <w:color w:val="1F497D" w:themeColor="text2"/>
          <w:sz w:val="22"/>
          <w:szCs w:val="22"/>
        </w:rPr>
        <w:t xml:space="preserve"> yra pelno nesiekianti</w:t>
      </w:r>
      <w:r>
        <w:rPr>
          <w:rFonts w:asciiTheme="minorHAnsi" w:hAnsiTheme="minorHAnsi"/>
          <w:color w:val="1F497D" w:themeColor="text2"/>
          <w:sz w:val="22"/>
          <w:szCs w:val="22"/>
        </w:rPr>
        <w:t>,</w:t>
      </w:r>
      <w:r w:rsidRPr="00500ED6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500ED6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Pr="00500ED6">
        <w:rPr>
          <w:rFonts w:asciiTheme="minorHAnsi" w:hAnsiTheme="minorHAnsi"/>
          <w:color w:val="1F497D" w:themeColor="text2"/>
          <w:sz w:val="22"/>
          <w:szCs w:val="22"/>
        </w:rPr>
        <w:t>licencijuota organizacija, kurios tikslas –</w:t>
      </w:r>
      <w:r w:rsidR="0070601F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>geriausiomis</w:t>
      </w:r>
      <w:r w:rsidRPr="00500ED6">
        <w:rPr>
          <w:rFonts w:asciiTheme="minorHAnsi" w:hAnsiTheme="minorHAnsi"/>
          <w:color w:val="1F497D" w:themeColor="text2"/>
          <w:sz w:val="22"/>
          <w:szCs w:val="22"/>
        </w:rPr>
        <w:t xml:space="preserve"> sąlygomis vykdyti </w:t>
      </w:r>
      <w:r>
        <w:rPr>
          <w:rFonts w:asciiTheme="minorHAnsi" w:hAnsiTheme="minorHAnsi"/>
          <w:color w:val="1F497D" w:themeColor="text2"/>
          <w:sz w:val="22"/>
          <w:szCs w:val="22"/>
        </w:rPr>
        <w:t>elektros ir elektroninės įrangos (toliau EEĮ)</w:t>
      </w:r>
      <w:r w:rsidR="0059051E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A42925">
        <w:rPr>
          <w:rFonts w:asciiTheme="minorHAnsi" w:hAnsiTheme="minorHAnsi"/>
          <w:color w:val="1F497D" w:themeColor="text2"/>
          <w:sz w:val="22"/>
          <w:szCs w:val="22"/>
        </w:rPr>
        <w:t xml:space="preserve">bei kitų gaminių ir pakuočių </w:t>
      </w:r>
      <w:r w:rsidRPr="00500ED6">
        <w:rPr>
          <w:rFonts w:asciiTheme="minorHAnsi" w:hAnsiTheme="minorHAnsi"/>
          <w:color w:val="1F497D" w:themeColor="text2"/>
          <w:sz w:val="22"/>
          <w:szCs w:val="22"/>
        </w:rPr>
        <w:t>gamintojams ir importuotojams LR atliekų tvarkymo įstatyme ir kituose teisės aktuose nustatytas pareigas.</w:t>
      </w:r>
    </w:p>
    <w:p w:rsidR="00500ED6" w:rsidRDefault="00500ED6" w:rsidP="00500ED6">
      <w:pPr>
        <w:jc w:val="both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</w:p>
    <w:p w:rsidR="00500ED6" w:rsidRPr="00500ED6" w:rsidRDefault="00677CC5" w:rsidP="00500ED6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500ED6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Gamintojų ir Importuotojų Asociacija</w:t>
      </w:r>
      <w:r w:rsidR="00500ED6" w:rsidRPr="00500ED6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C0735E" w:rsidRPr="00C0735E">
        <w:rPr>
          <w:rFonts w:asciiTheme="minorHAnsi" w:hAnsiTheme="minorHAnsi"/>
          <w:color w:val="1F497D" w:themeColor="text2"/>
          <w:sz w:val="22"/>
          <w:szCs w:val="22"/>
        </w:rPr>
        <w:t>atstovau</w:t>
      </w:r>
      <w:r w:rsidR="007D4D75">
        <w:rPr>
          <w:rFonts w:asciiTheme="minorHAnsi" w:hAnsiTheme="minorHAnsi"/>
          <w:color w:val="1F497D" w:themeColor="text2"/>
          <w:sz w:val="22"/>
          <w:szCs w:val="22"/>
        </w:rPr>
        <w:t>ja</w:t>
      </w:r>
      <w:r w:rsidR="00C0735E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500ED6">
        <w:rPr>
          <w:rFonts w:asciiTheme="minorHAnsi" w:hAnsiTheme="minorHAnsi"/>
          <w:color w:val="1F497D" w:themeColor="text2"/>
          <w:sz w:val="22"/>
          <w:szCs w:val="22"/>
        </w:rPr>
        <w:t xml:space="preserve">EEĮ </w:t>
      </w:r>
      <w:r w:rsidR="00C0735E">
        <w:rPr>
          <w:rFonts w:asciiTheme="minorHAnsi" w:hAnsiTheme="minorHAnsi"/>
          <w:color w:val="1F497D" w:themeColor="text2"/>
          <w:sz w:val="22"/>
          <w:szCs w:val="22"/>
        </w:rPr>
        <w:t>gamintojus</w:t>
      </w:r>
      <w:r w:rsidR="00C0735E" w:rsidRPr="00500ED6">
        <w:rPr>
          <w:rFonts w:asciiTheme="minorHAnsi" w:hAnsiTheme="minorHAnsi"/>
          <w:color w:val="1F497D" w:themeColor="text2"/>
          <w:sz w:val="22"/>
          <w:szCs w:val="22"/>
        </w:rPr>
        <w:t xml:space="preserve"> ir importuotoj</w:t>
      </w:r>
      <w:r w:rsidR="00C0735E">
        <w:rPr>
          <w:rFonts w:asciiTheme="minorHAnsi" w:hAnsiTheme="minorHAnsi"/>
          <w:color w:val="1F497D" w:themeColor="text2"/>
          <w:sz w:val="22"/>
          <w:szCs w:val="22"/>
        </w:rPr>
        <w:t>us</w:t>
      </w:r>
      <w:r w:rsidR="007D4D75">
        <w:rPr>
          <w:rFonts w:asciiTheme="minorHAnsi" w:hAnsiTheme="minorHAnsi"/>
          <w:color w:val="1F497D" w:themeColor="text2"/>
          <w:sz w:val="22"/>
          <w:szCs w:val="22"/>
        </w:rPr>
        <w:t>,</w:t>
      </w:r>
      <w:r w:rsidR="00C0735E" w:rsidRPr="00500ED6">
        <w:rPr>
          <w:rFonts w:asciiTheme="minorHAnsi" w:hAnsiTheme="minorHAnsi"/>
          <w:color w:val="1F497D" w:themeColor="text2"/>
          <w:sz w:val="22"/>
          <w:szCs w:val="22"/>
        </w:rPr>
        <w:t xml:space="preserve"> vykd</w:t>
      </w:r>
      <w:r w:rsidR="007D4D75">
        <w:rPr>
          <w:rFonts w:asciiTheme="minorHAnsi" w:hAnsiTheme="minorHAnsi"/>
          <w:color w:val="1F497D" w:themeColor="text2"/>
          <w:sz w:val="22"/>
          <w:szCs w:val="22"/>
        </w:rPr>
        <w:t>o</w:t>
      </w:r>
      <w:r w:rsidR="00C0735E" w:rsidRPr="00500ED6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C0735E">
        <w:rPr>
          <w:rFonts w:asciiTheme="minorHAnsi" w:hAnsiTheme="minorHAnsi"/>
          <w:color w:val="1F497D" w:themeColor="text2"/>
          <w:sz w:val="22"/>
          <w:szCs w:val="22"/>
        </w:rPr>
        <w:t xml:space="preserve">jiems </w:t>
      </w:r>
      <w:r w:rsidR="00500ED6" w:rsidRPr="00500ED6">
        <w:rPr>
          <w:rFonts w:asciiTheme="minorHAnsi" w:hAnsiTheme="minorHAnsi"/>
          <w:color w:val="1F497D" w:themeColor="text2"/>
          <w:sz w:val="22"/>
          <w:szCs w:val="22"/>
        </w:rPr>
        <w:t>nustatytas pareigas</w:t>
      </w:r>
      <w:r w:rsidR="0070601F">
        <w:rPr>
          <w:rFonts w:asciiTheme="minorHAnsi" w:hAnsiTheme="minorHAnsi"/>
          <w:color w:val="1F497D" w:themeColor="text2"/>
          <w:sz w:val="22"/>
          <w:szCs w:val="22"/>
        </w:rPr>
        <w:t>, t.y.</w:t>
      </w:r>
      <w:r w:rsidR="00500ED6" w:rsidRPr="00500ED6">
        <w:rPr>
          <w:rFonts w:asciiTheme="minorHAnsi" w:hAnsiTheme="minorHAnsi"/>
          <w:color w:val="1F497D" w:themeColor="text2"/>
          <w:sz w:val="22"/>
          <w:szCs w:val="22"/>
        </w:rPr>
        <w:t>:</w:t>
      </w:r>
    </w:p>
    <w:p w:rsidR="00E31EE7" w:rsidRDefault="00E31EE7" w:rsidP="00E31EE7">
      <w:pPr>
        <w:numPr>
          <w:ilvl w:val="0"/>
          <w:numId w:val="8"/>
        </w:num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Laiduoja už narius ir garantuoja EEĮ atliekų tvarkymo užduočių įvykdymą mažiausiais kaštais, </w:t>
      </w:r>
      <w:r w:rsidRPr="00C15560">
        <w:rPr>
          <w:rFonts w:asciiTheme="minorHAnsi" w:hAnsiTheme="minorHAnsi"/>
          <w:color w:val="1F497D" w:themeColor="text2"/>
          <w:sz w:val="22"/>
          <w:szCs w:val="22"/>
          <w:u w:val="single"/>
        </w:rPr>
        <w:t>taip mažin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amos narių patiriam</w:t>
      </w:r>
      <w:r w:rsidR="004333EB">
        <w:rPr>
          <w:rFonts w:asciiTheme="minorHAnsi" w:hAnsiTheme="minorHAnsi"/>
          <w:color w:val="1F497D" w:themeColor="text2"/>
          <w:sz w:val="22"/>
          <w:szCs w:val="22"/>
          <w:u w:val="single"/>
        </w:rPr>
        <w:t>o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s išlaido</w:t>
      </w:r>
      <w:r w:rsidRPr="00C15560">
        <w:rPr>
          <w:rFonts w:asciiTheme="minorHAnsi" w:hAnsiTheme="minorHAnsi"/>
          <w:color w:val="1F497D" w:themeColor="text2"/>
          <w:sz w:val="22"/>
          <w:szCs w:val="22"/>
          <w:u w:val="single"/>
        </w:rPr>
        <w:t>s</w:t>
      </w:r>
      <w:r w:rsidR="0070601F">
        <w:rPr>
          <w:rFonts w:asciiTheme="minorHAnsi" w:hAnsiTheme="minorHAnsi"/>
          <w:color w:val="1F497D" w:themeColor="text2"/>
          <w:sz w:val="22"/>
          <w:szCs w:val="22"/>
        </w:rPr>
        <w:t>;</w:t>
      </w:r>
    </w:p>
    <w:p w:rsidR="0070601F" w:rsidRDefault="0070601F" w:rsidP="0070601F">
      <w:pPr>
        <w:numPr>
          <w:ilvl w:val="0"/>
          <w:numId w:val="8"/>
        </w:numPr>
        <w:jc w:val="both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 w:rsidRPr="00500ED6">
        <w:rPr>
          <w:rFonts w:asciiTheme="minorHAnsi" w:hAnsiTheme="minorHAnsi"/>
          <w:color w:val="1F497D" w:themeColor="text2"/>
          <w:sz w:val="22"/>
          <w:szCs w:val="22"/>
        </w:rPr>
        <w:t>Bendradarbiaudama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su EEĮ atliekų tvarkytojais</w:t>
      </w:r>
      <w:r w:rsidRPr="00C0735E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efektyviai organizuoja EEĮ atliekų surinkimą bei tinkamą perdirbimą, </w:t>
      </w:r>
      <w:r w:rsidR="007E24BF">
        <w:rPr>
          <w:rFonts w:asciiTheme="minorHAnsi" w:hAnsiTheme="minorHAnsi"/>
          <w:color w:val="1F497D" w:themeColor="text2"/>
          <w:sz w:val="22"/>
          <w:szCs w:val="22"/>
          <w:u w:val="single"/>
        </w:rPr>
        <w:t>taip užtikrin</w:t>
      </w:r>
      <w:r w:rsidRPr="00C0735E">
        <w:rPr>
          <w:rFonts w:asciiTheme="minorHAnsi" w:hAnsiTheme="minorHAnsi"/>
          <w:color w:val="1F497D" w:themeColor="text2"/>
          <w:sz w:val="22"/>
          <w:szCs w:val="22"/>
          <w:u w:val="single"/>
        </w:rPr>
        <w:t>ama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s</w:t>
      </w:r>
      <w:r w:rsidRPr="00C0735E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 EEĮ gamintojams ir importuoto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jams nustatytų užduočių įvykdymas</w:t>
      </w:r>
      <w:r w:rsidRPr="00C0735E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 mažiausiomis kainomis;</w:t>
      </w:r>
    </w:p>
    <w:p w:rsidR="0070601F" w:rsidRPr="00500ED6" w:rsidRDefault="0070601F" w:rsidP="0070601F">
      <w:pPr>
        <w:numPr>
          <w:ilvl w:val="0"/>
          <w:numId w:val="8"/>
        </w:num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500ED6">
        <w:rPr>
          <w:rFonts w:asciiTheme="minorHAnsi" w:hAnsiTheme="minorHAnsi"/>
          <w:color w:val="1F497D" w:themeColor="text2"/>
          <w:sz w:val="22"/>
          <w:szCs w:val="22"/>
        </w:rPr>
        <w:t xml:space="preserve">Bendradarbiaudama su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savivaldybėmis yra sukūrusi buityje susidarančių EEĮ atliekų surinkimo sistemą, </w:t>
      </w:r>
      <w:r w:rsidRPr="00FF6AB8">
        <w:rPr>
          <w:rFonts w:asciiTheme="minorHAnsi" w:hAnsiTheme="minorHAnsi"/>
          <w:color w:val="1F497D" w:themeColor="text2"/>
          <w:sz w:val="22"/>
          <w:szCs w:val="22"/>
          <w:u w:val="single"/>
        </w:rPr>
        <w:t>taip užtikrinama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s</w:t>
      </w:r>
      <w:r w:rsidRPr="00FF6AB8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 EEĮ 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atliekų </w:t>
      </w:r>
      <w:r w:rsidRPr="00FF6AB8">
        <w:rPr>
          <w:rFonts w:asciiTheme="minorHAnsi" w:hAnsiTheme="minorHAnsi"/>
          <w:color w:val="1F497D" w:themeColor="text2"/>
          <w:sz w:val="22"/>
          <w:szCs w:val="22"/>
          <w:u w:val="single"/>
        </w:rPr>
        <w:t>surinkim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as</w:t>
      </w:r>
      <w:r w:rsidRPr="00500ED6">
        <w:rPr>
          <w:rFonts w:asciiTheme="minorHAnsi" w:hAnsiTheme="minorHAnsi"/>
          <w:color w:val="1F497D" w:themeColor="text2"/>
          <w:sz w:val="22"/>
          <w:szCs w:val="22"/>
        </w:rPr>
        <w:t>;</w:t>
      </w:r>
    </w:p>
    <w:p w:rsidR="0070601F" w:rsidRPr="00C0735E" w:rsidRDefault="0070601F" w:rsidP="0070601F">
      <w:pPr>
        <w:numPr>
          <w:ilvl w:val="0"/>
          <w:numId w:val="8"/>
        </w:numPr>
        <w:jc w:val="both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 w:rsidRPr="00500ED6">
        <w:rPr>
          <w:rFonts w:asciiTheme="minorHAnsi" w:hAnsiTheme="minorHAnsi"/>
          <w:color w:val="1F497D" w:themeColor="text2"/>
          <w:sz w:val="22"/>
          <w:szCs w:val="22"/>
        </w:rPr>
        <w:t>Bendradarbiaudama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su nariais ir EEĮ atliekų tvarkytojais</w:t>
      </w:r>
      <w:r w:rsidRPr="00C0735E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yra įrengusi teisės aktų reikalavimus atitinkantį EEĮ atliekų priėmimo vietų tinklą, </w:t>
      </w:r>
      <w:r w:rsidRPr="00C0735E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taip </w:t>
      </w:r>
      <w:r w:rsidR="007E24BF">
        <w:rPr>
          <w:rFonts w:asciiTheme="minorHAnsi" w:hAnsiTheme="minorHAnsi"/>
          <w:color w:val="1F497D" w:themeColor="text2"/>
          <w:sz w:val="22"/>
          <w:szCs w:val="22"/>
          <w:u w:val="single"/>
        </w:rPr>
        <w:t>sumažinamo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s reikiamų sutvarkyti EEĮ atliekų kiekis bei narių išlaidos</w:t>
      </w:r>
      <w:r w:rsidRPr="00C0735E">
        <w:rPr>
          <w:rFonts w:asciiTheme="minorHAnsi" w:hAnsiTheme="minorHAnsi"/>
          <w:color w:val="1F497D" w:themeColor="text2"/>
          <w:sz w:val="22"/>
          <w:szCs w:val="22"/>
          <w:u w:val="single"/>
        </w:rPr>
        <w:t>;</w:t>
      </w:r>
    </w:p>
    <w:p w:rsidR="0070601F" w:rsidRPr="00500ED6" w:rsidRDefault="0070601F" w:rsidP="0070601F">
      <w:pPr>
        <w:numPr>
          <w:ilvl w:val="0"/>
          <w:numId w:val="8"/>
        </w:num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7D4D75">
        <w:rPr>
          <w:rFonts w:asciiTheme="minorHAnsi" w:hAnsiTheme="minorHAnsi"/>
          <w:color w:val="1F497D" w:themeColor="text2"/>
          <w:sz w:val="22"/>
          <w:szCs w:val="22"/>
        </w:rPr>
        <w:t xml:space="preserve">Informuoja </w:t>
      </w:r>
      <w:r w:rsidRPr="00500ED6">
        <w:rPr>
          <w:rFonts w:asciiTheme="minorHAnsi" w:hAnsiTheme="minorHAnsi"/>
          <w:color w:val="1F497D" w:themeColor="text2"/>
          <w:sz w:val="22"/>
          <w:szCs w:val="22"/>
        </w:rPr>
        <w:t xml:space="preserve">bei šviečia visuomenę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EEĮ atliekų tvarkymo klausimais, taip pat bendradarbiaudama su nariais individualiai įgyvendina ekologinius projektus, </w:t>
      </w:r>
      <w:r w:rsidRPr="00FF6AB8">
        <w:rPr>
          <w:rFonts w:asciiTheme="minorHAnsi" w:hAnsiTheme="minorHAnsi"/>
          <w:color w:val="1F497D" w:themeColor="text2"/>
          <w:sz w:val="22"/>
          <w:szCs w:val="22"/>
          <w:u w:val="single"/>
        </w:rPr>
        <w:t>taip gerin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amas</w:t>
      </w:r>
      <w:r w:rsidRPr="00FF6AB8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 narių įvaizd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is</w:t>
      </w:r>
      <w:r>
        <w:rPr>
          <w:rFonts w:asciiTheme="minorHAnsi" w:hAnsiTheme="minorHAnsi"/>
          <w:color w:val="1F497D" w:themeColor="text2"/>
          <w:sz w:val="22"/>
          <w:szCs w:val="22"/>
        </w:rPr>
        <w:t>;</w:t>
      </w:r>
    </w:p>
    <w:p w:rsidR="0070601F" w:rsidRPr="007D4D75" w:rsidRDefault="0070601F" w:rsidP="0070601F">
      <w:pPr>
        <w:numPr>
          <w:ilvl w:val="0"/>
          <w:numId w:val="8"/>
        </w:num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Nariams ir jų klientams nemokamai organizuoja seminarus, konsultuoja visais gaminių ir pakuočių atliekų tvarkymo klausimais, esant poreikiui atstovauja valstybinėse institucijose, 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taip pade</w:t>
      </w:r>
      <w:r w:rsidRPr="00FF6AB8">
        <w:rPr>
          <w:rFonts w:asciiTheme="minorHAnsi" w:hAnsiTheme="minorHAnsi"/>
          <w:color w:val="1F497D" w:themeColor="text2"/>
          <w:sz w:val="22"/>
          <w:szCs w:val="22"/>
          <w:u w:val="single"/>
        </w:rPr>
        <w:t>dama nariams atititikti aplinkosauginius reikalavimus</w:t>
      </w:r>
      <w:r>
        <w:rPr>
          <w:rFonts w:asciiTheme="minorHAnsi" w:hAnsiTheme="minorHAnsi"/>
          <w:color w:val="1F497D" w:themeColor="text2"/>
          <w:sz w:val="22"/>
          <w:szCs w:val="22"/>
        </w:rPr>
        <w:t>;</w:t>
      </w:r>
    </w:p>
    <w:p w:rsidR="0070601F" w:rsidRPr="00FA7D65" w:rsidRDefault="00FA7D65" w:rsidP="00FA7D65">
      <w:pPr>
        <w:numPr>
          <w:ilvl w:val="0"/>
          <w:numId w:val="8"/>
        </w:numPr>
        <w:jc w:val="both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Gamintojams ir importuotojams palankiausiomis sąlygomis o</w:t>
      </w:r>
      <w:r w:rsidR="0070601F">
        <w:rPr>
          <w:rFonts w:asciiTheme="minorHAnsi" w:hAnsiTheme="minorHAnsi"/>
          <w:color w:val="1F497D" w:themeColor="text2"/>
          <w:sz w:val="22"/>
          <w:szCs w:val="22"/>
        </w:rPr>
        <w:t>rganizuoja ne tik EEĮ</w:t>
      </w:r>
      <w:r>
        <w:rPr>
          <w:rFonts w:asciiTheme="minorHAnsi" w:hAnsiTheme="minorHAnsi"/>
          <w:color w:val="1F497D" w:themeColor="text2"/>
          <w:sz w:val="22"/>
          <w:szCs w:val="22"/>
        </w:rPr>
        <w:t>, bet ir visų kitų gaminių (</w:t>
      </w:r>
      <w:r w:rsidRPr="00FA7D65">
        <w:rPr>
          <w:rFonts w:asciiTheme="minorHAnsi" w:hAnsiTheme="minorHAnsi"/>
          <w:color w:val="1F497D" w:themeColor="text2"/>
          <w:sz w:val="22"/>
          <w:szCs w:val="22"/>
          <w:u w:val="single"/>
        </w:rPr>
        <w:t>baterijų ir akumuliatorių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, filtrų, transporto priemonių, alyvų ir t.t.) ir pakuočių atliekų tvarkymą bei už </w:t>
      </w:r>
      <w:r w:rsidRPr="00C15560">
        <w:rPr>
          <w:rFonts w:asciiTheme="minorHAnsi" w:hAnsiTheme="minorHAnsi"/>
          <w:color w:val="1F497D" w:themeColor="text2"/>
          <w:sz w:val="22"/>
          <w:szCs w:val="22"/>
        </w:rPr>
        <w:t xml:space="preserve">narius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Aplinkos ministerijai teikia EEĮ ir kitas </w:t>
      </w:r>
      <w:r w:rsidRPr="00500ED6">
        <w:rPr>
          <w:rFonts w:asciiTheme="minorHAnsi" w:hAnsiTheme="minorHAnsi"/>
          <w:color w:val="1F497D" w:themeColor="text2"/>
          <w:sz w:val="22"/>
          <w:szCs w:val="22"/>
        </w:rPr>
        <w:t>ataskaitas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, </w:t>
      </w:r>
      <w:r w:rsidRPr="00FA7D65">
        <w:rPr>
          <w:rFonts w:asciiTheme="minorHAnsi" w:hAnsiTheme="minorHAnsi"/>
          <w:color w:val="1F497D" w:themeColor="text2"/>
          <w:sz w:val="22"/>
          <w:szCs w:val="22"/>
          <w:u w:val="single"/>
        </w:rPr>
        <w:t>taip sumažinamos narių patiriamos išlaidos (pvz. administravimui)  ir taupomas narių laikas.</w:t>
      </w:r>
    </w:p>
    <w:p w:rsidR="00500ED6" w:rsidRDefault="00500ED6" w:rsidP="0009027F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500ED6" w:rsidRPr="007E24BF" w:rsidRDefault="00B06DBA" w:rsidP="0009027F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Elektros ir elektroninės įrangos atliekų tvarkymo organizavimo sąlygas, EEĮ atliekų tvarkymo kainas bei kitą</w:t>
      </w:r>
      <w:r w:rsidR="009033E4">
        <w:rPr>
          <w:rFonts w:asciiTheme="minorHAnsi" w:hAnsiTheme="minorHAnsi"/>
          <w:color w:val="1F497D" w:themeColor="text2"/>
          <w:sz w:val="22"/>
          <w:szCs w:val="22"/>
        </w:rPr>
        <w:t xml:space="preserve"> svarbią informaciją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 rasite </w:t>
      </w:r>
      <w:hyperlink r:id="rId7" w:history="1">
        <w:r w:rsidR="007E24BF" w:rsidRPr="007E24BF">
          <w:rPr>
            <w:rFonts w:asciiTheme="minorHAnsi" w:hAnsiTheme="minorHAnsi"/>
            <w:color w:val="00B050"/>
            <w:sz w:val="22"/>
            <w:szCs w:val="22"/>
          </w:rPr>
          <w:t>http://www.gia.lt/elektros-ir-elektronine-iranga/gamintojams-ir-importuotojams/</w:t>
        </w:r>
      </w:hyperlink>
    </w:p>
    <w:p w:rsidR="005E0C3C" w:rsidRPr="00CF20BA" w:rsidRDefault="005E0C3C" w:rsidP="0009027F">
      <w:pPr>
        <w:jc w:val="both"/>
        <w:rPr>
          <w:color w:val="000000"/>
          <w:sz w:val="22"/>
          <w:szCs w:val="22"/>
        </w:rPr>
      </w:pPr>
      <w:r w:rsidRPr="00CF20BA">
        <w:rPr>
          <w:color w:val="000000"/>
          <w:sz w:val="22"/>
          <w:szCs w:val="22"/>
        </w:rPr>
        <w:t> </w:t>
      </w:r>
    </w:p>
    <w:p w:rsidR="0009027F" w:rsidRPr="000E226E" w:rsidRDefault="0009027F" w:rsidP="005D193C">
      <w:pPr>
        <w:pStyle w:val="BodyText3"/>
        <w:jc w:val="both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0E226E">
        <w:rPr>
          <w:rFonts w:asciiTheme="minorHAnsi" w:hAnsiTheme="minorHAnsi"/>
          <w:bCs/>
          <w:color w:val="1F497D" w:themeColor="text2"/>
          <w:sz w:val="22"/>
          <w:szCs w:val="22"/>
          <w:lang w:eastAsia="en-US"/>
        </w:rPr>
        <w:t xml:space="preserve">Pageidaujantys </w:t>
      </w:r>
      <w:r w:rsidR="00E31EE7">
        <w:rPr>
          <w:rFonts w:asciiTheme="minorHAnsi" w:hAnsiTheme="minorHAnsi"/>
          <w:bCs/>
          <w:color w:val="1F497D" w:themeColor="text2"/>
          <w:sz w:val="22"/>
          <w:szCs w:val="22"/>
          <w:lang w:eastAsia="en-US"/>
        </w:rPr>
        <w:t>gauti daugiau informacijos apie Gamintojų ir Importuotojų Asociaciją, jos vykdomą veiklą prašome kreiptis</w:t>
      </w:r>
      <w:r w:rsidRPr="000E226E">
        <w:rPr>
          <w:rFonts w:asciiTheme="minorHAnsi" w:hAnsiTheme="minorHAnsi"/>
          <w:b/>
          <w:bCs/>
          <w:color w:val="1F497D" w:themeColor="text2"/>
          <w:sz w:val="22"/>
          <w:szCs w:val="22"/>
          <w:lang w:eastAsia="en-US"/>
        </w:rPr>
        <w:t xml:space="preserve"> </w:t>
      </w:r>
      <w:r w:rsidRPr="000E226E">
        <w:rPr>
          <w:rFonts w:asciiTheme="minorHAnsi" w:hAnsiTheme="minorHAnsi"/>
          <w:bCs/>
          <w:color w:val="1F497D" w:themeColor="text2"/>
          <w:sz w:val="22"/>
          <w:szCs w:val="22"/>
          <w:lang w:eastAsia="en-US"/>
        </w:rPr>
        <w:t xml:space="preserve">el. paštu </w:t>
      </w:r>
      <w:r w:rsidR="00E31EE7" w:rsidRPr="00B06DBA">
        <w:rPr>
          <w:rFonts w:asciiTheme="minorHAnsi" w:hAnsiTheme="minorHAnsi"/>
          <w:bCs/>
          <w:color w:val="00B050"/>
          <w:sz w:val="22"/>
          <w:szCs w:val="22"/>
          <w:u w:val="single"/>
          <w:lang w:eastAsia="en-US"/>
        </w:rPr>
        <w:t>info</w:t>
      </w:r>
      <w:hyperlink r:id="rId8" w:history="1">
        <w:r w:rsidRPr="00B06DBA">
          <w:rPr>
            <w:rStyle w:val="Hyperlink"/>
            <w:rFonts w:asciiTheme="minorHAnsi" w:hAnsiTheme="minorHAnsi"/>
            <w:bCs/>
            <w:color w:val="00B050"/>
            <w:sz w:val="22"/>
            <w:szCs w:val="22"/>
            <w:lang w:eastAsia="en-US"/>
          </w:rPr>
          <w:t>@gia.lt</w:t>
        </w:r>
      </w:hyperlink>
      <w:r w:rsidR="00E31EE7">
        <w:t xml:space="preserve"> </w:t>
      </w:r>
      <w:r w:rsidRPr="000E226E">
        <w:rPr>
          <w:rFonts w:asciiTheme="minorHAnsi" w:hAnsiTheme="minorHAnsi"/>
          <w:bCs/>
          <w:color w:val="1F497D" w:themeColor="text2"/>
          <w:sz w:val="22"/>
          <w:szCs w:val="22"/>
          <w:lang w:eastAsia="en-US"/>
        </w:rPr>
        <w:t xml:space="preserve"> </w:t>
      </w:r>
      <w:r w:rsidR="00B06DBA">
        <w:rPr>
          <w:rFonts w:asciiTheme="minorHAnsi" w:hAnsiTheme="minorHAnsi"/>
          <w:bCs/>
          <w:color w:val="1F497D" w:themeColor="text2"/>
          <w:sz w:val="22"/>
          <w:szCs w:val="22"/>
          <w:lang w:eastAsia="en-US"/>
        </w:rPr>
        <w:t>arba telefonu</w:t>
      </w:r>
      <w:r w:rsidRPr="000E226E">
        <w:rPr>
          <w:rFonts w:asciiTheme="minorHAnsi" w:hAnsiTheme="minorHAnsi"/>
          <w:bCs/>
          <w:color w:val="1F497D" w:themeColor="text2"/>
          <w:sz w:val="22"/>
          <w:szCs w:val="22"/>
          <w:lang w:eastAsia="en-US"/>
        </w:rPr>
        <w:t xml:space="preserve"> </w:t>
      </w:r>
      <w:r w:rsidRPr="00B06DBA">
        <w:rPr>
          <w:rFonts w:asciiTheme="minorHAnsi" w:hAnsiTheme="minorHAnsi"/>
          <w:bCs/>
          <w:color w:val="00B050"/>
          <w:sz w:val="22"/>
          <w:szCs w:val="22"/>
          <w:lang w:eastAsia="en-US"/>
        </w:rPr>
        <w:t>(8 5) 273 00 84</w:t>
      </w:r>
      <w:r w:rsidRPr="000E226E">
        <w:rPr>
          <w:rFonts w:asciiTheme="minorHAnsi" w:hAnsiTheme="minorHAnsi"/>
          <w:bCs/>
          <w:color w:val="1F497D" w:themeColor="text2"/>
          <w:sz w:val="22"/>
          <w:szCs w:val="22"/>
          <w:lang w:eastAsia="en-US"/>
        </w:rPr>
        <w:t>.</w:t>
      </w:r>
      <w:r w:rsidR="00CF20BA" w:rsidRPr="000E226E">
        <w:rPr>
          <w:rFonts w:asciiTheme="minorHAnsi" w:hAnsiTheme="minorHAnsi"/>
          <w:bCs/>
          <w:color w:val="1F497D" w:themeColor="text2"/>
          <w:sz w:val="22"/>
          <w:szCs w:val="22"/>
          <w:lang w:eastAsia="en-US"/>
        </w:rPr>
        <w:t xml:space="preserve"> </w:t>
      </w:r>
      <w:r w:rsidR="00E31EE7">
        <w:rPr>
          <w:rFonts w:asciiTheme="minorHAnsi" w:hAnsiTheme="minorHAnsi"/>
          <w:bCs/>
          <w:color w:val="1F497D" w:themeColor="text2"/>
          <w:sz w:val="22"/>
          <w:szCs w:val="22"/>
          <w:lang w:eastAsia="en-US"/>
        </w:rPr>
        <w:t>Taip pat Jums pageidaujant mes galime Jūsų įmonės atstovams organizuoti atskirą pristatymą, kurio metu supažindint</w:t>
      </w:r>
      <w:r w:rsidR="00B06DBA">
        <w:rPr>
          <w:rFonts w:asciiTheme="minorHAnsi" w:hAnsiTheme="minorHAnsi"/>
          <w:bCs/>
          <w:color w:val="1F497D" w:themeColor="text2"/>
          <w:sz w:val="22"/>
          <w:szCs w:val="22"/>
          <w:lang w:eastAsia="en-US"/>
        </w:rPr>
        <w:t xml:space="preserve">ume su </w:t>
      </w:r>
      <w:r w:rsidR="00E31EE7">
        <w:rPr>
          <w:rFonts w:asciiTheme="minorHAnsi" w:hAnsiTheme="minorHAnsi"/>
          <w:bCs/>
          <w:color w:val="1F497D" w:themeColor="text2"/>
          <w:sz w:val="22"/>
          <w:szCs w:val="22"/>
          <w:lang w:eastAsia="en-US"/>
        </w:rPr>
        <w:t>Gamintojų ir Impo</w:t>
      </w:r>
      <w:r w:rsidR="009033E4">
        <w:rPr>
          <w:rFonts w:asciiTheme="minorHAnsi" w:hAnsiTheme="minorHAnsi"/>
          <w:bCs/>
          <w:color w:val="1F497D" w:themeColor="text2"/>
          <w:sz w:val="22"/>
          <w:szCs w:val="22"/>
          <w:lang w:eastAsia="en-US"/>
        </w:rPr>
        <w:t>rtuotojų Asociacijos veikla</w:t>
      </w:r>
      <w:r w:rsidR="00B06DBA">
        <w:rPr>
          <w:rFonts w:asciiTheme="minorHAnsi" w:hAnsiTheme="minorHAnsi"/>
          <w:bCs/>
          <w:color w:val="1F497D" w:themeColor="text2"/>
          <w:sz w:val="22"/>
          <w:szCs w:val="22"/>
          <w:lang w:eastAsia="en-US"/>
        </w:rPr>
        <w:t xml:space="preserve"> bei naujausiais aplinkosauginiais reikalavimais.</w:t>
      </w:r>
    </w:p>
    <w:p w:rsidR="0009027F" w:rsidRPr="000E226E" w:rsidRDefault="0009027F" w:rsidP="0009027F">
      <w:pPr>
        <w:jc w:val="both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</w:p>
    <w:p w:rsidR="005E0C3C" w:rsidRPr="00D67CD9" w:rsidRDefault="0059051E" w:rsidP="007C6D23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2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2"/>
          <w:lang w:eastAsia="en-US"/>
        </w:rPr>
        <w:t>K</w:t>
      </w:r>
      <w:r w:rsidR="005E0C3C" w:rsidRPr="00D67CD9">
        <w:rPr>
          <w:rFonts w:asciiTheme="minorHAnsi" w:hAnsiTheme="minorHAnsi"/>
          <w:b/>
          <w:i/>
          <w:color w:val="1F497D" w:themeColor="text2"/>
          <w:sz w:val="28"/>
          <w:szCs w:val="22"/>
          <w:lang w:eastAsia="en-US"/>
        </w:rPr>
        <w:t>viečiame</w:t>
      </w:r>
      <w:r w:rsidR="00B06DBA">
        <w:rPr>
          <w:rFonts w:asciiTheme="minorHAnsi" w:hAnsiTheme="minorHAnsi"/>
          <w:b/>
          <w:i/>
          <w:color w:val="1F497D" w:themeColor="text2"/>
          <w:sz w:val="28"/>
          <w:szCs w:val="22"/>
          <w:lang w:eastAsia="en-US"/>
        </w:rPr>
        <w:t xml:space="preserve"> tapti Gamintojų ir Importuotojų Asociacijos nariais</w:t>
      </w:r>
      <w:r w:rsidR="000D72CB">
        <w:rPr>
          <w:rFonts w:asciiTheme="minorHAnsi" w:hAnsiTheme="minorHAnsi"/>
          <w:b/>
          <w:i/>
          <w:color w:val="1F497D" w:themeColor="text2"/>
          <w:sz w:val="28"/>
          <w:szCs w:val="22"/>
          <w:lang w:eastAsia="en-US"/>
        </w:rPr>
        <w:t xml:space="preserve"> </w:t>
      </w:r>
      <w:r w:rsidR="00B06DBA">
        <w:rPr>
          <w:rFonts w:asciiTheme="minorHAnsi" w:hAnsiTheme="minorHAnsi"/>
          <w:b/>
          <w:i/>
          <w:color w:val="1F497D" w:themeColor="text2"/>
          <w:sz w:val="28"/>
          <w:szCs w:val="22"/>
          <w:lang w:eastAsia="en-US"/>
        </w:rPr>
        <w:t>ir Jums nustatytų pareigų vykdymą pavesti mums</w:t>
      </w:r>
      <w:r w:rsidR="005E0C3C" w:rsidRPr="00D67CD9">
        <w:rPr>
          <w:rFonts w:asciiTheme="minorHAnsi" w:hAnsiTheme="minorHAnsi"/>
          <w:b/>
          <w:i/>
          <w:color w:val="1F497D" w:themeColor="text2"/>
          <w:sz w:val="28"/>
          <w:szCs w:val="22"/>
          <w:lang w:eastAsia="en-US"/>
        </w:rPr>
        <w:t>!</w:t>
      </w:r>
      <w:r w:rsidR="005E0C3C" w:rsidRPr="00D67CD9">
        <w:rPr>
          <w:sz w:val="28"/>
          <w:szCs w:val="22"/>
        </w:rPr>
        <w:t xml:space="preserve">                       </w:t>
      </w:r>
    </w:p>
    <w:sectPr w:rsidR="005E0C3C" w:rsidRPr="00D67CD9" w:rsidSect="00677CC5">
      <w:pgSz w:w="11906" w:h="16838"/>
      <w:pgMar w:top="450" w:right="386" w:bottom="719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480"/>
    <w:multiLevelType w:val="multilevel"/>
    <w:tmpl w:val="822AF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E8282E"/>
    <w:multiLevelType w:val="hybridMultilevel"/>
    <w:tmpl w:val="9D6A6A1E"/>
    <w:lvl w:ilvl="0" w:tplc="CB6467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917F82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379F4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348C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A4FA8"/>
    <w:multiLevelType w:val="hybridMultilevel"/>
    <w:tmpl w:val="FCDE650C"/>
    <w:lvl w:ilvl="0" w:tplc="EB8857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E009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67BDB"/>
    <w:multiLevelType w:val="hybridMultilevel"/>
    <w:tmpl w:val="C204B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E4312"/>
    <w:rsid w:val="00026F29"/>
    <w:rsid w:val="00026F83"/>
    <w:rsid w:val="0006572E"/>
    <w:rsid w:val="0009027F"/>
    <w:rsid w:val="000D72CB"/>
    <w:rsid w:val="000E226E"/>
    <w:rsid w:val="000E7162"/>
    <w:rsid w:val="000F16BE"/>
    <w:rsid w:val="0010383E"/>
    <w:rsid w:val="001632F0"/>
    <w:rsid w:val="00182D7E"/>
    <w:rsid w:val="001B68C9"/>
    <w:rsid w:val="001E7CA1"/>
    <w:rsid w:val="002118B5"/>
    <w:rsid w:val="002330C7"/>
    <w:rsid w:val="002453D9"/>
    <w:rsid w:val="00272537"/>
    <w:rsid w:val="002E14F8"/>
    <w:rsid w:val="002E2F50"/>
    <w:rsid w:val="00341659"/>
    <w:rsid w:val="00363BCD"/>
    <w:rsid w:val="0038501E"/>
    <w:rsid w:val="00390D89"/>
    <w:rsid w:val="003A20C4"/>
    <w:rsid w:val="00404E00"/>
    <w:rsid w:val="00411603"/>
    <w:rsid w:val="00420D42"/>
    <w:rsid w:val="004333EB"/>
    <w:rsid w:val="00447DA5"/>
    <w:rsid w:val="004E4312"/>
    <w:rsid w:val="00500ED6"/>
    <w:rsid w:val="00520C38"/>
    <w:rsid w:val="00570BB1"/>
    <w:rsid w:val="0059051E"/>
    <w:rsid w:val="00592E54"/>
    <w:rsid w:val="005C663D"/>
    <w:rsid w:val="005D193C"/>
    <w:rsid w:val="005E0C3C"/>
    <w:rsid w:val="00602886"/>
    <w:rsid w:val="006138A1"/>
    <w:rsid w:val="00677CC5"/>
    <w:rsid w:val="006B2837"/>
    <w:rsid w:val="006F01C5"/>
    <w:rsid w:val="00703DF4"/>
    <w:rsid w:val="0070601F"/>
    <w:rsid w:val="00734ACF"/>
    <w:rsid w:val="00744F53"/>
    <w:rsid w:val="007873A6"/>
    <w:rsid w:val="007A73A6"/>
    <w:rsid w:val="007C4106"/>
    <w:rsid w:val="007C6D23"/>
    <w:rsid w:val="007D4D75"/>
    <w:rsid w:val="007E24BF"/>
    <w:rsid w:val="00805D41"/>
    <w:rsid w:val="00865FCD"/>
    <w:rsid w:val="008A3194"/>
    <w:rsid w:val="008D391A"/>
    <w:rsid w:val="008D3AA3"/>
    <w:rsid w:val="009033E4"/>
    <w:rsid w:val="00913F29"/>
    <w:rsid w:val="009A5BF0"/>
    <w:rsid w:val="009F5C69"/>
    <w:rsid w:val="00A30B55"/>
    <w:rsid w:val="00A32780"/>
    <w:rsid w:val="00A42925"/>
    <w:rsid w:val="00A81030"/>
    <w:rsid w:val="00AB35D4"/>
    <w:rsid w:val="00AF1995"/>
    <w:rsid w:val="00B01C4F"/>
    <w:rsid w:val="00B06DBA"/>
    <w:rsid w:val="00B2425A"/>
    <w:rsid w:val="00B303BB"/>
    <w:rsid w:val="00BB7A0F"/>
    <w:rsid w:val="00BD67BD"/>
    <w:rsid w:val="00C02214"/>
    <w:rsid w:val="00C0735E"/>
    <w:rsid w:val="00C15560"/>
    <w:rsid w:val="00C209CE"/>
    <w:rsid w:val="00C4074E"/>
    <w:rsid w:val="00C45CAA"/>
    <w:rsid w:val="00C51F04"/>
    <w:rsid w:val="00C61278"/>
    <w:rsid w:val="00C86B04"/>
    <w:rsid w:val="00C9323E"/>
    <w:rsid w:val="00CE1712"/>
    <w:rsid w:val="00CF20BA"/>
    <w:rsid w:val="00D017D5"/>
    <w:rsid w:val="00D16FAE"/>
    <w:rsid w:val="00D44D7B"/>
    <w:rsid w:val="00D67CD9"/>
    <w:rsid w:val="00D74BB8"/>
    <w:rsid w:val="00DF593B"/>
    <w:rsid w:val="00E31EE7"/>
    <w:rsid w:val="00EA1634"/>
    <w:rsid w:val="00EF2758"/>
    <w:rsid w:val="00F32665"/>
    <w:rsid w:val="00FA7D65"/>
    <w:rsid w:val="00FC479E"/>
    <w:rsid w:val="00FD595C"/>
    <w:rsid w:val="00FE4ADE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F0"/>
    <w:rPr>
      <w:sz w:val="24"/>
      <w:szCs w:val="24"/>
    </w:rPr>
  </w:style>
  <w:style w:type="paragraph" w:styleId="Heading1">
    <w:name w:val="heading 1"/>
    <w:basedOn w:val="Normal"/>
    <w:qFormat/>
    <w:rsid w:val="0016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632F0"/>
    <w:rPr>
      <w:b/>
      <w:bCs/>
    </w:rPr>
  </w:style>
  <w:style w:type="paragraph" w:styleId="BodyText">
    <w:name w:val="Body Text"/>
    <w:basedOn w:val="Normal"/>
    <w:semiHidden/>
    <w:rsid w:val="001632F0"/>
    <w:pPr>
      <w:spacing w:before="100" w:beforeAutospacing="1" w:after="100" w:afterAutospacing="1"/>
    </w:pPr>
  </w:style>
  <w:style w:type="paragraph" w:styleId="BodyText3">
    <w:name w:val="Body Text 3"/>
    <w:basedOn w:val="Normal"/>
    <w:semiHidden/>
    <w:rsid w:val="001632F0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semiHidden/>
    <w:rsid w:val="001632F0"/>
    <w:rPr>
      <w:b w:val="0"/>
      <w:bCs w:val="0"/>
      <w:color w:val="B50000"/>
      <w:sz w:val="17"/>
      <w:szCs w:val="17"/>
      <w:u w:val="single"/>
    </w:rPr>
  </w:style>
  <w:style w:type="paragraph" w:styleId="Subtitle">
    <w:name w:val="Subtitle"/>
    <w:basedOn w:val="Normal"/>
    <w:qFormat/>
    <w:rsid w:val="001632F0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rsid w:val="001632F0"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sid w:val="001632F0"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rsid w:val="00EF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595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ai@gia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a.lt/elektros-ir-elektronine-iranga/gamintojams-ir-importuotoja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957E-3AE6-4EEC-8E72-5233D47A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Aplinkosauginiai reikalavimai nustatyti pakuotės, apmokestinamųjų gaminių, elektros ir elektroninės įrangos, baterijų ir akumuliatorių, alyvų ir tepalų gamintojams ir importuotojams ir platintojams</vt:lpstr>
    </vt:vector>
  </TitlesOfParts>
  <Company/>
  <LinksUpToDate>false</LinksUpToDate>
  <CharactersWithSpaces>2988</CharactersWithSpaces>
  <SharedDoc>false</SharedDoc>
  <HLinks>
    <vt:vector size="12" baseType="variant">
      <vt:variant>
        <vt:i4>1966113</vt:i4>
      </vt:variant>
      <vt:variant>
        <vt:i4>3</vt:i4>
      </vt:variant>
      <vt:variant>
        <vt:i4>0</vt:i4>
      </vt:variant>
      <vt:variant>
        <vt:i4>5</vt:i4>
      </vt:variant>
      <vt:variant>
        <vt:lpwstr>mailto:info@gia.lt</vt:lpwstr>
      </vt:variant>
      <vt:variant>
        <vt:lpwstr/>
      </vt:variant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mailto:seminarai@gia.lt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Aplinkosauginiai reikalavimai nustatyti pakuotės, apmokestinamųjų gaminių, elektros ir elektroninės įrangos, baterijų ir akumuliatorių, alyvų ir tepalų gamintojams ir importuotojams ir platintojams</dc:title>
  <dc:subject/>
  <dc:creator>Lijana</dc:creator>
  <cp:keywords/>
  <dc:description/>
  <cp:lastModifiedBy>Arturas</cp:lastModifiedBy>
  <cp:revision>2</cp:revision>
  <cp:lastPrinted>2011-11-11T12:41:00Z</cp:lastPrinted>
  <dcterms:created xsi:type="dcterms:W3CDTF">2012-02-03T11:37:00Z</dcterms:created>
  <dcterms:modified xsi:type="dcterms:W3CDTF">2012-02-03T11:37:00Z</dcterms:modified>
</cp:coreProperties>
</file>